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b w:val="1"/>
          <w:sz w:val="36"/>
          <w:szCs w:val="36"/>
        </w:rPr>
      </w:pPr>
      <w:r w:rsidDel="00000000" w:rsidR="00000000" w:rsidRPr="00000000">
        <w:rPr>
          <w:b w:val="1"/>
          <w:sz w:val="36"/>
          <w:szCs w:val="36"/>
          <w:rtl w:val="0"/>
        </w:rPr>
        <w:t xml:space="preserve">VARIEGATED LEAVES</w:t>
      </w:r>
    </w:p>
    <w:p w:rsidR="00000000" w:rsidDel="00000000" w:rsidP="00000000" w:rsidRDefault="00000000" w:rsidRPr="00000000" w14:paraId="00000002">
      <w:pPr>
        <w:rPr>
          <w:b w:val="1"/>
          <w:sz w:val="28"/>
          <w:szCs w:val="28"/>
        </w:rPr>
      </w:pPr>
      <w:r w:rsidDel="00000000" w:rsidR="00000000" w:rsidRPr="00000000">
        <w:rPr>
          <w:b w:val="1"/>
          <w:sz w:val="36"/>
          <w:szCs w:val="36"/>
        </w:rPr>
        <w:drawing>
          <wp:inline distB="114300" distT="114300" distL="114300" distR="114300">
            <wp:extent cx="5943600" cy="3937000"/>
            <wp:effectExtent b="0" l="0" r="0" t="0"/>
            <wp:docPr id="8" name="image9.png"/>
            <a:graphic>
              <a:graphicData uri="http://schemas.openxmlformats.org/drawingml/2006/picture">
                <pic:pic>
                  <pic:nvPicPr>
                    <pic:cNvPr id="0" name="image9.png"/>
                    <pic:cNvPicPr preferRelativeResize="0"/>
                  </pic:nvPicPr>
                  <pic:blipFill>
                    <a:blip r:embed="rId6"/>
                    <a:srcRect b="0" l="0" r="0" t="0"/>
                    <a:stretch>
                      <a:fillRect/>
                    </a:stretch>
                  </pic:blipFill>
                  <pic:spPr>
                    <a:xfrm>
                      <a:off x="0" y="0"/>
                      <a:ext cx="5943600" cy="3937000"/>
                    </a:xfrm>
                    <a:prstGeom prst="rect"/>
                    <a:ln/>
                  </pic:spPr>
                </pic:pic>
              </a:graphicData>
            </a:graphic>
          </wp:inline>
        </w:drawing>
      </w:r>
      <w:r w:rsidDel="00000000" w:rsidR="00000000" w:rsidRPr="00000000">
        <w:rPr>
          <w:rtl w:val="0"/>
        </w:rPr>
      </w:r>
    </w:p>
    <w:p w:rsidR="00000000" w:rsidDel="00000000" w:rsidP="00000000" w:rsidRDefault="00000000" w:rsidRPr="00000000" w14:paraId="00000003">
      <w:pPr>
        <w:rPr>
          <w:b w:val="1"/>
          <w:sz w:val="28"/>
          <w:szCs w:val="28"/>
        </w:rPr>
      </w:pPr>
      <w:r w:rsidDel="00000000" w:rsidR="00000000" w:rsidRPr="00000000">
        <w:rPr>
          <w:b w:val="1"/>
          <w:sz w:val="28"/>
          <w:szCs w:val="28"/>
        </w:rPr>
        <w:drawing>
          <wp:inline distB="114300" distT="114300" distL="114300" distR="114300">
            <wp:extent cx="5943600" cy="2933700"/>
            <wp:effectExtent b="0" l="0" r="0" t="0"/>
            <wp:docPr id="13" name="image15.png"/>
            <a:graphic>
              <a:graphicData uri="http://schemas.openxmlformats.org/drawingml/2006/picture">
                <pic:pic>
                  <pic:nvPicPr>
                    <pic:cNvPr id="0" name="image15.png"/>
                    <pic:cNvPicPr preferRelativeResize="0"/>
                  </pic:nvPicPr>
                  <pic:blipFill>
                    <a:blip r:embed="rId7"/>
                    <a:srcRect b="0" l="0" r="0" t="0"/>
                    <a:stretch>
                      <a:fillRect/>
                    </a:stretch>
                  </pic:blipFill>
                  <pic:spPr>
                    <a:xfrm>
                      <a:off x="0" y="0"/>
                      <a:ext cx="5943600" cy="2933700"/>
                    </a:xfrm>
                    <a:prstGeom prst="rect"/>
                    <a:ln/>
                  </pic:spPr>
                </pic:pic>
              </a:graphicData>
            </a:graphic>
          </wp:inline>
        </w:drawing>
      </w:r>
      <w:r w:rsidDel="00000000" w:rsidR="00000000" w:rsidRPr="00000000">
        <w:rPr>
          <w:rtl w:val="0"/>
        </w:rPr>
      </w:r>
    </w:p>
    <w:p w:rsidR="00000000" w:rsidDel="00000000" w:rsidP="00000000" w:rsidRDefault="00000000" w:rsidRPr="00000000" w14:paraId="00000004">
      <w:pPr>
        <w:rPr>
          <w:b w:val="1"/>
          <w:sz w:val="28"/>
          <w:szCs w:val="28"/>
        </w:rPr>
      </w:pPr>
      <w:r w:rsidDel="00000000" w:rsidR="00000000" w:rsidRPr="00000000">
        <w:rPr>
          <w:b w:val="1"/>
          <w:sz w:val="28"/>
          <w:szCs w:val="28"/>
        </w:rPr>
        <w:drawing>
          <wp:inline distB="114300" distT="114300" distL="114300" distR="114300">
            <wp:extent cx="5943600" cy="5613400"/>
            <wp:effectExtent b="0" l="0" r="0" t="0"/>
            <wp:docPr id="11" name="image16.png"/>
            <a:graphic>
              <a:graphicData uri="http://schemas.openxmlformats.org/drawingml/2006/picture">
                <pic:pic>
                  <pic:nvPicPr>
                    <pic:cNvPr id="0" name="image16.png"/>
                    <pic:cNvPicPr preferRelativeResize="0"/>
                  </pic:nvPicPr>
                  <pic:blipFill>
                    <a:blip r:embed="rId8"/>
                    <a:srcRect b="0" l="0" r="0" t="0"/>
                    <a:stretch>
                      <a:fillRect/>
                    </a:stretch>
                  </pic:blipFill>
                  <pic:spPr>
                    <a:xfrm>
                      <a:off x="0" y="0"/>
                      <a:ext cx="5943600" cy="5613400"/>
                    </a:xfrm>
                    <a:prstGeom prst="rect"/>
                    <a:ln/>
                  </pic:spPr>
                </pic:pic>
              </a:graphicData>
            </a:graphic>
          </wp:inline>
        </w:drawing>
      </w:r>
      <w:r w:rsidDel="00000000" w:rsidR="00000000" w:rsidRPr="00000000">
        <w:rPr>
          <w:rtl w:val="0"/>
        </w:rPr>
      </w:r>
    </w:p>
    <w:p w:rsidR="00000000" w:rsidDel="00000000" w:rsidP="00000000" w:rsidRDefault="00000000" w:rsidRPr="00000000" w14:paraId="00000005">
      <w:pPr>
        <w:rPr>
          <w:b w:val="1"/>
          <w:sz w:val="28"/>
          <w:szCs w:val="28"/>
        </w:rPr>
      </w:pPr>
      <w:r w:rsidDel="00000000" w:rsidR="00000000" w:rsidRPr="00000000">
        <w:rPr>
          <w:rtl w:val="0"/>
        </w:rPr>
      </w:r>
    </w:p>
    <w:p w:rsidR="00000000" w:rsidDel="00000000" w:rsidP="00000000" w:rsidRDefault="00000000" w:rsidRPr="00000000" w14:paraId="00000006">
      <w:pPr>
        <w:rPr>
          <w:b w:val="1"/>
          <w:sz w:val="28"/>
          <w:szCs w:val="28"/>
        </w:rPr>
      </w:pPr>
      <w:r w:rsidDel="00000000" w:rsidR="00000000" w:rsidRPr="00000000">
        <w:rPr>
          <w:rtl w:val="0"/>
        </w:rPr>
      </w:r>
    </w:p>
    <w:p w:rsidR="00000000" w:rsidDel="00000000" w:rsidP="00000000" w:rsidRDefault="00000000" w:rsidRPr="00000000" w14:paraId="00000007">
      <w:pPr>
        <w:rPr/>
      </w:pPr>
      <w:r w:rsidDel="00000000" w:rsidR="00000000" w:rsidRPr="00000000">
        <w:rPr>
          <w:rtl w:val="0"/>
        </w:rPr>
      </w:r>
    </w:p>
    <w:p w:rsidR="00000000" w:rsidDel="00000000" w:rsidP="00000000" w:rsidRDefault="00000000" w:rsidRPr="00000000" w14:paraId="00000008">
      <w:pPr>
        <w:rPr/>
      </w:pPr>
      <w:r w:rsidDel="00000000" w:rsidR="00000000" w:rsidRPr="00000000">
        <w:rPr>
          <w:rtl w:val="0"/>
        </w:rPr>
        <w:t xml:space="preserve">PLASTIDS</w:t>
      </w:r>
    </w:p>
    <w:p w:rsidR="00000000" w:rsidDel="00000000" w:rsidP="00000000" w:rsidRDefault="00000000" w:rsidRPr="00000000" w14:paraId="00000009">
      <w:pPr>
        <w:rPr/>
      </w:pPr>
      <w:r w:rsidDel="00000000" w:rsidR="00000000" w:rsidRPr="00000000">
        <w:rPr/>
        <w:drawing>
          <wp:inline distB="114300" distT="114300" distL="114300" distR="114300">
            <wp:extent cx="5943600" cy="3543300"/>
            <wp:effectExtent b="0" l="0" r="0" t="0"/>
            <wp:docPr id="3" name="image4.png"/>
            <a:graphic>
              <a:graphicData uri="http://schemas.openxmlformats.org/drawingml/2006/picture">
                <pic:pic>
                  <pic:nvPicPr>
                    <pic:cNvPr id="0" name="image4.png"/>
                    <pic:cNvPicPr preferRelativeResize="0"/>
                  </pic:nvPicPr>
                  <pic:blipFill>
                    <a:blip r:embed="rId9"/>
                    <a:srcRect b="0" l="0" r="0" t="0"/>
                    <a:stretch>
                      <a:fillRect/>
                    </a:stretch>
                  </pic:blipFill>
                  <pic:spPr>
                    <a:xfrm>
                      <a:off x="0" y="0"/>
                      <a:ext cx="5943600" cy="3543300"/>
                    </a:xfrm>
                    <a:prstGeom prst="rect"/>
                    <a:ln/>
                  </pic:spPr>
                </pic:pic>
              </a:graphicData>
            </a:graphic>
          </wp:inline>
        </w:drawing>
      </w:r>
      <w:r w:rsidDel="00000000" w:rsidR="00000000" w:rsidRPr="00000000">
        <w:rPr>
          <w:rtl w:val="0"/>
        </w:rPr>
      </w:r>
    </w:p>
    <w:p w:rsidR="00000000" w:rsidDel="00000000" w:rsidP="00000000" w:rsidRDefault="00000000" w:rsidRPr="00000000" w14:paraId="0000000A">
      <w:pPr>
        <w:rPr/>
      </w:pPr>
      <w:r w:rsidDel="00000000" w:rsidR="00000000" w:rsidRPr="00000000">
        <w:rPr>
          <w:rtl w:val="0"/>
        </w:rPr>
      </w:r>
    </w:p>
    <w:p w:rsidR="00000000" w:rsidDel="00000000" w:rsidP="00000000" w:rsidRDefault="00000000" w:rsidRPr="00000000" w14:paraId="0000000B">
      <w:pPr>
        <w:rPr/>
      </w:pPr>
      <w:r w:rsidDel="00000000" w:rsidR="00000000" w:rsidRPr="00000000">
        <w:rPr/>
        <w:drawing>
          <wp:inline distB="114300" distT="114300" distL="114300" distR="114300">
            <wp:extent cx="5334000" cy="4429125"/>
            <wp:effectExtent b="0" l="0" r="0" t="0"/>
            <wp:docPr id="4" name="image2.png"/>
            <a:graphic>
              <a:graphicData uri="http://schemas.openxmlformats.org/drawingml/2006/picture">
                <pic:pic>
                  <pic:nvPicPr>
                    <pic:cNvPr id="0" name="image2.png"/>
                    <pic:cNvPicPr preferRelativeResize="0"/>
                  </pic:nvPicPr>
                  <pic:blipFill>
                    <a:blip r:embed="rId10"/>
                    <a:srcRect b="0" l="0" r="0" t="0"/>
                    <a:stretch>
                      <a:fillRect/>
                    </a:stretch>
                  </pic:blipFill>
                  <pic:spPr>
                    <a:xfrm>
                      <a:off x="0" y="0"/>
                      <a:ext cx="5334000" cy="4429125"/>
                    </a:xfrm>
                    <a:prstGeom prst="rect"/>
                    <a:ln/>
                  </pic:spPr>
                </pic:pic>
              </a:graphicData>
            </a:graphic>
          </wp:inline>
        </w:drawing>
      </w:r>
      <w:r w:rsidDel="00000000" w:rsidR="00000000" w:rsidRPr="00000000">
        <w:rPr>
          <w:rtl w:val="0"/>
        </w:rPr>
      </w:r>
    </w:p>
    <w:p w:rsidR="00000000" w:rsidDel="00000000" w:rsidP="00000000" w:rsidRDefault="00000000" w:rsidRPr="00000000" w14:paraId="0000000C">
      <w:pPr>
        <w:rPr/>
      </w:pPr>
      <w:r w:rsidDel="00000000" w:rsidR="00000000" w:rsidRPr="00000000">
        <w:rPr/>
        <w:drawing>
          <wp:inline distB="114300" distT="114300" distL="114300" distR="114300">
            <wp:extent cx="5715000" cy="4200525"/>
            <wp:effectExtent b="0" l="0" r="0" t="0"/>
            <wp:docPr id="12" name="image12.png"/>
            <a:graphic>
              <a:graphicData uri="http://schemas.openxmlformats.org/drawingml/2006/picture">
                <pic:pic>
                  <pic:nvPicPr>
                    <pic:cNvPr id="0" name="image12.png"/>
                    <pic:cNvPicPr preferRelativeResize="0"/>
                  </pic:nvPicPr>
                  <pic:blipFill>
                    <a:blip r:embed="rId11"/>
                    <a:srcRect b="0" l="0" r="0" t="0"/>
                    <a:stretch>
                      <a:fillRect/>
                    </a:stretch>
                  </pic:blipFill>
                  <pic:spPr>
                    <a:xfrm>
                      <a:off x="0" y="0"/>
                      <a:ext cx="5715000" cy="4200525"/>
                    </a:xfrm>
                    <a:prstGeom prst="rect"/>
                    <a:ln/>
                  </pic:spPr>
                </pic:pic>
              </a:graphicData>
            </a:graphic>
          </wp:inline>
        </w:drawing>
      </w:r>
      <w:r w:rsidDel="00000000" w:rsidR="00000000" w:rsidRPr="00000000">
        <w:rPr>
          <w:rtl w:val="0"/>
        </w:rPr>
      </w:r>
    </w:p>
    <w:p w:rsidR="00000000" w:rsidDel="00000000" w:rsidP="00000000" w:rsidRDefault="00000000" w:rsidRPr="00000000" w14:paraId="0000000D">
      <w:pPr>
        <w:rPr/>
      </w:pPr>
      <w:r w:rsidDel="00000000" w:rsidR="00000000" w:rsidRPr="00000000">
        <w:rPr/>
        <w:drawing>
          <wp:inline distB="114300" distT="114300" distL="114300" distR="114300">
            <wp:extent cx="5010150" cy="2390775"/>
            <wp:effectExtent b="0" l="0" r="0" t="0"/>
            <wp:docPr id="9" name="image8.png"/>
            <a:graphic>
              <a:graphicData uri="http://schemas.openxmlformats.org/drawingml/2006/picture">
                <pic:pic>
                  <pic:nvPicPr>
                    <pic:cNvPr id="0" name="image8.png"/>
                    <pic:cNvPicPr preferRelativeResize="0"/>
                  </pic:nvPicPr>
                  <pic:blipFill>
                    <a:blip r:embed="rId12"/>
                    <a:srcRect b="0" l="0" r="0" t="0"/>
                    <a:stretch>
                      <a:fillRect/>
                    </a:stretch>
                  </pic:blipFill>
                  <pic:spPr>
                    <a:xfrm>
                      <a:off x="0" y="0"/>
                      <a:ext cx="5010150" cy="2390775"/>
                    </a:xfrm>
                    <a:prstGeom prst="rect"/>
                    <a:ln/>
                  </pic:spPr>
                </pic:pic>
              </a:graphicData>
            </a:graphic>
          </wp:inline>
        </w:drawing>
      </w:r>
      <w:r w:rsidDel="00000000" w:rsidR="00000000" w:rsidRPr="00000000">
        <w:rPr>
          <w:rtl w:val="0"/>
        </w:rPr>
      </w:r>
    </w:p>
    <w:p w:rsidR="00000000" w:rsidDel="00000000" w:rsidP="00000000" w:rsidRDefault="00000000" w:rsidRPr="00000000" w14:paraId="0000000E">
      <w:pPr>
        <w:rPr/>
      </w:pPr>
      <w:r w:rsidDel="00000000" w:rsidR="00000000" w:rsidRPr="00000000">
        <w:rPr>
          <w:rtl w:val="0"/>
        </w:rPr>
      </w:r>
    </w:p>
    <w:p w:rsidR="00000000" w:rsidDel="00000000" w:rsidP="00000000" w:rsidRDefault="00000000" w:rsidRPr="00000000" w14:paraId="0000000F">
      <w:pPr>
        <w:rPr/>
      </w:pPr>
      <w:r w:rsidDel="00000000" w:rsidR="00000000" w:rsidRPr="00000000">
        <w:rPr/>
        <w:drawing>
          <wp:inline distB="114300" distT="114300" distL="114300" distR="114300">
            <wp:extent cx="4391025" cy="3038475"/>
            <wp:effectExtent b="0" l="0" r="0" t="0"/>
            <wp:docPr id="1" name="image1.png"/>
            <a:graphic>
              <a:graphicData uri="http://schemas.openxmlformats.org/drawingml/2006/picture">
                <pic:pic>
                  <pic:nvPicPr>
                    <pic:cNvPr id="0" name="image1.png"/>
                    <pic:cNvPicPr preferRelativeResize="0"/>
                  </pic:nvPicPr>
                  <pic:blipFill>
                    <a:blip r:embed="rId13"/>
                    <a:srcRect b="0" l="0" r="0" t="0"/>
                    <a:stretch>
                      <a:fillRect/>
                    </a:stretch>
                  </pic:blipFill>
                  <pic:spPr>
                    <a:xfrm>
                      <a:off x="0" y="0"/>
                      <a:ext cx="4391025" cy="3038475"/>
                    </a:xfrm>
                    <a:prstGeom prst="rect"/>
                    <a:ln/>
                  </pic:spPr>
                </pic:pic>
              </a:graphicData>
            </a:graphic>
          </wp:inline>
        </w:drawing>
      </w:r>
      <w:r w:rsidDel="00000000" w:rsidR="00000000" w:rsidRPr="00000000">
        <w:rPr>
          <w:rtl w:val="0"/>
        </w:rPr>
      </w:r>
    </w:p>
    <w:p w:rsidR="00000000" w:rsidDel="00000000" w:rsidP="00000000" w:rsidRDefault="00000000" w:rsidRPr="00000000" w14:paraId="00000010">
      <w:pPr>
        <w:rPr/>
      </w:pPr>
      <w:r w:rsidDel="00000000" w:rsidR="00000000" w:rsidRPr="00000000">
        <w:rPr/>
        <w:drawing>
          <wp:inline distB="114300" distT="114300" distL="114300" distR="114300">
            <wp:extent cx="5943600" cy="5283200"/>
            <wp:effectExtent b="0" l="0" r="0" t="0"/>
            <wp:docPr id="10" name="image7.png"/>
            <a:graphic>
              <a:graphicData uri="http://schemas.openxmlformats.org/drawingml/2006/picture">
                <pic:pic>
                  <pic:nvPicPr>
                    <pic:cNvPr id="0" name="image7.png"/>
                    <pic:cNvPicPr preferRelativeResize="0"/>
                  </pic:nvPicPr>
                  <pic:blipFill>
                    <a:blip r:embed="rId14"/>
                    <a:srcRect b="0" l="0" r="0" t="0"/>
                    <a:stretch>
                      <a:fillRect/>
                    </a:stretch>
                  </pic:blipFill>
                  <pic:spPr>
                    <a:xfrm>
                      <a:off x="0" y="0"/>
                      <a:ext cx="5943600" cy="5283200"/>
                    </a:xfrm>
                    <a:prstGeom prst="rect"/>
                    <a:ln/>
                  </pic:spPr>
                </pic:pic>
              </a:graphicData>
            </a:graphic>
          </wp:inline>
        </w:drawing>
      </w:r>
      <w:r w:rsidDel="00000000" w:rsidR="00000000" w:rsidRPr="00000000">
        <w:rPr>
          <w:rtl w:val="0"/>
        </w:rPr>
      </w:r>
    </w:p>
    <w:p w:rsidR="00000000" w:rsidDel="00000000" w:rsidP="00000000" w:rsidRDefault="00000000" w:rsidRPr="00000000" w14:paraId="00000011">
      <w:pPr>
        <w:rPr/>
      </w:pPr>
      <w:r w:rsidDel="00000000" w:rsidR="00000000" w:rsidRPr="00000000">
        <w:rPr/>
        <w:drawing>
          <wp:inline distB="114300" distT="114300" distL="114300" distR="114300">
            <wp:extent cx="5943600" cy="5626100"/>
            <wp:effectExtent b="0" l="0" r="0" t="0"/>
            <wp:docPr id="7" name="image6.png"/>
            <a:graphic>
              <a:graphicData uri="http://schemas.openxmlformats.org/drawingml/2006/picture">
                <pic:pic>
                  <pic:nvPicPr>
                    <pic:cNvPr id="0" name="image6.png"/>
                    <pic:cNvPicPr preferRelativeResize="0"/>
                  </pic:nvPicPr>
                  <pic:blipFill>
                    <a:blip r:embed="rId15"/>
                    <a:srcRect b="0" l="0" r="0" t="0"/>
                    <a:stretch>
                      <a:fillRect/>
                    </a:stretch>
                  </pic:blipFill>
                  <pic:spPr>
                    <a:xfrm>
                      <a:off x="0" y="0"/>
                      <a:ext cx="5943600" cy="5626100"/>
                    </a:xfrm>
                    <a:prstGeom prst="rect"/>
                    <a:ln/>
                  </pic:spPr>
                </pic:pic>
              </a:graphicData>
            </a:graphic>
          </wp:inline>
        </w:drawing>
      </w:r>
      <w:r w:rsidDel="00000000" w:rsidR="00000000" w:rsidRPr="00000000">
        <w:rPr>
          <w:rtl w:val="0"/>
        </w:rPr>
      </w:r>
    </w:p>
    <w:p w:rsidR="00000000" w:rsidDel="00000000" w:rsidP="00000000" w:rsidRDefault="00000000" w:rsidRPr="00000000" w14:paraId="00000012">
      <w:pPr>
        <w:rPr/>
      </w:pPr>
      <w:r w:rsidDel="00000000" w:rsidR="00000000" w:rsidRPr="00000000">
        <w:rPr/>
        <w:drawing>
          <wp:inline distB="114300" distT="114300" distL="114300" distR="114300">
            <wp:extent cx="2295525" cy="1990725"/>
            <wp:effectExtent b="0" l="0" r="0" t="0"/>
            <wp:docPr id="2" name="image3.png"/>
            <a:graphic>
              <a:graphicData uri="http://schemas.openxmlformats.org/drawingml/2006/picture">
                <pic:pic>
                  <pic:nvPicPr>
                    <pic:cNvPr id="0" name="image3.png"/>
                    <pic:cNvPicPr preferRelativeResize="0"/>
                  </pic:nvPicPr>
                  <pic:blipFill>
                    <a:blip r:embed="rId16"/>
                    <a:srcRect b="0" l="0" r="0" t="0"/>
                    <a:stretch>
                      <a:fillRect/>
                    </a:stretch>
                  </pic:blipFill>
                  <pic:spPr>
                    <a:xfrm>
                      <a:off x="0" y="0"/>
                      <a:ext cx="2295525" cy="1990725"/>
                    </a:xfrm>
                    <a:prstGeom prst="rect"/>
                    <a:ln/>
                  </pic:spPr>
                </pic:pic>
              </a:graphicData>
            </a:graphic>
          </wp:inline>
        </w:drawing>
      </w:r>
      <w:r w:rsidDel="00000000" w:rsidR="00000000" w:rsidRPr="00000000">
        <w:rPr>
          <w:rtl w:val="0"/>
        </w:rPr>
      </w:r>
    </w:p>
    <w:p w:rsidR="00000000" w:rsidDel="00000000" w:rsidP="00000000" w:rsidRDefault="00000000" w:rsidRPr="00000000" w14:paraId="00000013">
      <w:pPr>
        <w:rPr/>
      </w:pPr>
      <w:r w:rsidDel="00000000" w:rsidR="00000000" w:rsidRPr="00000000">
        <w:rPr/>
        <w:drawing>
          <wp:inline distB="114300" distT="114300" distL="114300" distR="114300">
            <wp:extent cx="5943600" cy="3340100"/>
            <wp:effectExtent b="0" l="0" r="0" t="0"/>
            <wp:docPr id="14" name="image11.png"/>
            <a:graphic>
              <a:graphicData uri="http://schemas.openxmlformats.org/drawingml/2006/picture">
                <pic:pic>
                  <pic:nvPicPr>
                    <pic:cNvPr id="0" name="image11.png"/>
                    <pic:cNvPicPr preferRelativeResize="0"/>
                  </pic:nvPicPr>
                  <pic:blipFill>
                    <a:blip r:embed="rId17"/>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14">
      <w:pPr>
        <w:pStyle w:val="Heading2"/>
        <w:keepNext w:val="0"/>
        <w:keepLines w:val="0"/>
        <w:pBdr>
          <w:top w:color="auto" w:space="0" w:sz="0" w:val="none"/>
          <w:left w:color="auto" w:space="0" w:sz="0" w:val="none"/>
          <w:bottom w:color="auto" w:space="0" w:sz="0" w:val="none"/>
          <w:right w:color="auto" w:space="0" w:sz="0" w:val="none"/>
          <w:between w:color="auto" w:space="0" w:sz="0" w:val="none"/>
        </w:pBdr>
        <w:shd w:fill="ffffff" w:val="clear"/>
        <w:spacing w:after="0" w:before="0" w:lineRule="auto"/>
        <w:rPr>
          <w:rFonts w:ascii="Nunito" w:cs="Nunito" w:eastAsia="Nunito" w:hAnsi="Nunito"/>
          <w:b w:val="1"/>
          <w:color w:val="273239"/>
          <w:sz w:val="36"/>
          <w:szCs w:val="36"/>
        </w:rPr>
      </w:pPr>
      <w:bookmarkStart w:colFirst="0" w:colLast="0" w:name="_ak375if5pvvg" w:id="0"/>
      <w:bookmarkEnd w:id="0"/>
      <w:r w:rsidDel="00000000" w:rsidR="00000000" w:rsidRPr="00000000">
        <w:rPr>
          <w:rFonts w:ascii="Nunito" w:cs="Nunito" w:eastAsia="Nunito" w:hAnsi="Nunito"/>
          <w:b w:val="1"/>
          <w:color w:val="273239"/>
          <w:sz w:val="36"/>
          <w:szCs w:val="36"/>
          <w:rtl w:val="0"/>
        </w:rPr>
        <w:t xml:space="preserve">What is Vacuole?</w:t>
      </w:r>
    </w:p>
    <w:p w:rsidR="00000000" w:rsidDel="00000000" w:rsidP="00000000" w:rsidRDefault="00000000" w:rsidRPr="00000000" w14:paraId="00000015">
      <w:pPr>
        <w:pBdr>
          <w:top w:color="auto" w:space="0" w:sz="0" w:val="none"/>
          <w:left w:color="auto" w:space="0" w:sz="0" w:val="none"/>
          <w:bottom w:color="auto" w:space="0" w:sz="0" w:val="none"/>
          <w:right w:color="auto" w:space="0" w:sz="0" w:val="none"/>
          <w:between w:color="auto" w:space="0" w:sz="0" w:val="none"/>
        </w:pBdr>
        <w:shd w:fill="ffffff" w:val="clear"/>
        <w:spacing w:after="160" w:lineRule="auto"/>
        <w:jc w:val="both"/>
        <w:rPr>
          <w:rFonts w:ascii="Nunito" w:cs="Nunito" w:eastAsia="Nunito" w:hAnsi="Nunito"/>
          <w:color w:val="273239"/>
          <w:sz w:val="36"/>
          <w:szCs w:val="36"/>
        </w:rPr>
      </w:pPr>
      <w:r w:rsidDel="00000000" w:rsidR="00000000" w:rsidRPr="00000000">
        <w:rPr>
          <w:rFonts w:ascii="Nunito" w:cs="Nunito" w:eastAsia="Nunito" w:hAnsi="Nunito"/>
          <w:color w:val="273239"/>
          <w:sz w:val="36"/>
          <w:szCs w:val="36"/>
          <w:rtl w:val="0"/>
        </w:rPr>
        <w:t xml:space="preserve">The term vacuole means “an empty space”. Vacuoles are enclosed space that contains water, inorganic and organic molecules, and </w:t>
      </w:r>
      <w:hyperlink r:id="rId18">
        <w:r w:rsidDel="00000000" w:rsidR="00000000" w:rsidRPr="00000000">
          <w:rPr>
            <w:rFonts w:ascii="Nunito" w:cs="Nunito" w:eastAsia="Nunito" w:hAnsi="Nunito"/>
            <w:color w:val="1155cc"/>
            <w:sz w:val="36"/>
            <w:szCs w:val="36"/>
            <w:u w:val="single"/>
            <w:rtl w:val="0"/>
          </w:rPr>
          <w:t xml:space="preserve">enzymes</w:t>
        </w:r>
      </w:hyperlink>
      <w:r w:rsidDel="00000000" w:rsidR="00000000" w:rsidRPr="00000000">
        <w:rPr>
          <w:rFonts w:ascii="Nunito" w:cs="Nunito" w:eastAsia="Nunito" w:hAnsi="Nunito"/>
          <w:color w:val="273239"/>
          <w:sz w:val="36"/>
          <w:szCs w:val="36"/>
          <w:rtl w:val="0"/>
        </w:rPr>
        <w:t xml:space="preserve"> in solution. In some cases, they may also contain engulfed solids. Vacuoles are found in almost all eukaryotic species, including </w:t>
      </w:r>
      <w:hyperlink r:id="rId19">
        <w:r w:rsidDel="00000000" w:rsidR="00000000" w:rsidRPr="00000000">
          <w:rPr>
            <w:rFonts w:ascii="Nunito" w:cs="Nunito" w:eastAsia="Nunito" w:hAnsi="Nunito"/>
            <w:color w:val="1155cc"/>
            <w:sz w:val="36"/>
            <w:szCs w:val="36"/>
            <w:u w:val="single"/>
            <w:rtl w:val="0"/>
          </w:rPr>
          <w:t xml:space="preserve">animal</w:t>
        </w:r>
      </w:hyperlink>
      <w:r w:rsidDel="00000000" w:rsidR="00000000" w:rsidRPr="00000000">
        <w:rPr>
          <w:rFonts w:ascii="Nunito" w:cs="Nunito" w:eastAsia="Nunito" w:hAnsi="Nunito"/>
          <w:color w:val="273239"/>
          <w:sz w:val="36"/>
          <w:szCs w:val="36"/>
          <w:rtl w:val="0"/>
        </w:rPr>
        <w:t xml:space="preserve"> and </w:t>
      </w:r>
      <w:hyperlink r:id="rId20">
        <w:r w:rsidDel="00000000" w:rsidR="00000000" w:rsidRPr="00000000">
          <w:rPr>
            <w:rFonts w:ascii="Nunito" w:cs="Nunito" w:eastAsia="Nunito" w:hAnsi="Nunito"/>
            <w:color w:val="1155cc"/>
            <w:sz w:val="36"/>
            <w:szCs w:val="36"/>
            <w:u w:val="single"/>
            <w:rtl w:val="0"/>
          </w:rPr>
          <w:t xml:space="preserve">plant cells</w:t>
        </w:r>
      </w:hyperlink>
      <w:r w:rsidDel="00000000" w:rsidR="00000000" w:rsidRPr="00000000">
        <w:rPr>
          <w:rFonts w:ascii="Nunito" w:cs="Nunito" w:eastAsia="Nunito" w:hAnsi="Nunito"/>
          <w:color w:val="273239"/>
          <w:sz w:val="36"/>
          <w:szCs w:val="36"/>
          <w:rtl w:val="0"/>
        </w:rPr>
        <w:t xml:space="preserve">. They are formed from the fusion of multiple membrane vesicles.</w:t>
      </w:r>
    </w:p>
    <w:p w:rsidR="00000000" w:rsidDel="00000000" w:rsidP="00000000" w:rsidRDefault="00000000" w:rsidRPr="00000000" w14:paraId="00000016">
      <w:pPr>
        <w:rPr>
          <w:sz w:val="36"/>
          <w:szCs w:val="36"/>
        </w:rPr>
      </w:pPr>
      <w:r w:rsidDel="00000000" w:rsidR="00000000" w:rsidRPr="00000000">
        <w:rPr>
          <w:rtl w:val="0"/>
        </w:rPr>
      </w:r>
    </w:p>
    <w:p w:rsidR="00000000" w:rsidDel="00000000" w:rsidP="00000000" w:rsidRDefault="00000000" w:rsidRPr="00000000" w14:paraId="00000017">
      <w:pPr>
        <w:pBdr>
          <w:top w:color="auto" w:space="0" w:sz="0" w:val="none"/>
          <w:left w:color="auto" w:space="0" w:sz="0" w:val="none"/>
          <w:bottom w:color="auto" w:space="0" w:sz="0" w:val="none"/>
          <w:right w:color="auto" w:space="0" w:sz="0" w:val="none"/>
          <w:between w:color="auto" w:space="0" w:sz="0" w:val="none"/>
        </w:pBdr>
        <w:shd w:fill="ffffff" w:val="clear"/>
        <w:spacing w:after="160" w:lineRule="auto"/>
        <w:jc w:val="both"/>
        <w:rPr>
          <w:rFonts w:ascii="Nunito" w:cs="Nunito" w:eastAsia="Nunito" w:hAnsi="Nunito"/>
          <w:color w:val="273239"/>
          <w:sz w:val="36"/>
          <w:szCs w:val="36"/>
        </w:rPr>
      </w:pPr>
      <w:r w:rsidDel="00000000" w:rsidR="00000000" w:rsidRPr="00000000">
        <w:rPr>
          <w:rFonts w:ascii="Nunito" w:cs="Nunito" w:eastAsia="Nunito" w:hAnsi="Nunito"/>
          <w:color w:val="273239"/>
          <w:sz w:val="36"/>
          <w:szCs w:val="36"/>
          <w:rtl w:val="0"/>
        </w:rPr>
        <w:t xml:space="preserve">Vacuoles have a distinct shape and size, which depends on the components that make up the vacuole. In plants, algae, and fungi, vacuoles protect the cell against self-toxicity. The other function of the vacuole includes controlling osmotic pressure, preserving ion concentration, storing amino acids, preserving cell </w:t>
      </w:r>
      <w:hyperlink r:id="rId21">
        <w:r w:rsidDel="00000000" w:rsidR="00000000" w:rsidRPr="00000000">
          <w:rPr>
            <w:rFonts w:ascii="Nunito" w:cs="Nunito" w:eastAsia="Nunito" w:hAnsi="Nunito"/>
            <w:color w:val="1155cc"/>
            <w:sz w:val="36"/>
            <w:szCs w:val="36"/>
            <w:u w:val="single"/>
            <w:rtl w:val="0"/>
          </w:rPr>
          <w:t xml:space="preserve">homeostasis</w:t>
        </w:r>
      </w:hyperlink>
      <w:r w:rsidDel="00000000" w:rsidR="00000000" w:rsidRPr="00000000">
        <w:rPr>
          <w:rFonts w:ascii="Nunito" w:cs="Nunito" w:eastAsia="Nunito" w:hAnsi="Nunito"/>
          <w:color w:val="273239"/>
          <w:sz w:val="36"/>
          <w:szCs w:val="36"/>
          <w:rtl w:val="0"/>
        </w:rPr>
        <w:t xml:space="preserve">, and carrying out degradation processes.</w:t>
      </w:r>
    </w:p>
    <w:p w:rsidR="00000000" w:rsidDel="00000000" w:rsidP="00000000" w:rsidRDefault="00000000" w:rsidRPr="00000000" w14:paraId="00000018">
      <w:pPr>
        <w:pBdr>
          <w:top w:color="auto" w:space="0" w:sz="0" w:val="none"/>
          <w:left w:color="auto" w:space="0" w:sz="0" w:val="none"/>
          <w:bottom w:color="auto" w:space="0" w:sz="0" w:val="none"/>
          <w:right w:color="auto" w:space="0" w:sz="0" w:val="none"/>
          <w:between w:color="auto" w:space="0" w:sz="0" w:val="none"/>
        </w:pBdr>
        <w:shd w:fill="ffffff" w:val="clear"/>
        <w:spacing w:after="160" w:lineRule="auto"/>
        <w:jc w:val="both"/>
        <w:rPr>
          <w:rFonts w:ascii="Nunito" w:cs="Nunito" w:eastAsia="Nunito" w:hAnsi="Nunito"/>
          <w:color w:val="273239"/>
          <w:sz w:val="36"/>
          <w:szCs w:val="36"/>
        </w:rPr>
      </w:pPr>
      <w:r w:rsidDel="00000000" w:rsidR="00000000" w:rsidRPr="00000000">
        <w:rPr>
          <w:rFonts w:ascii="Nunito" w:cs="Nunito" w:eastAsia="Nunito" w:hAnsi="Nunito"/>
          <w:color w:val="273239"/>
          <w:sz w:val="36"/>
          <w:szCs w:val="36"/>
          <w:rtl w:val="0"/>
        </w:rPr>
        <w:t xml:space="preserve"> Animal vacuoles are known to carry out various functions such as cell protection, recycling, endocytosis and exocytosis, storage, and maintaining turgor pressure.</w:t>
      </w:r>
    </w:p>
    <w:p w:rsidR="00000000" w:rsidDel="00000000" w:rsidP="00000000" w:rsidRDefault="00000000" w:rsidRPr="00000000" w14:paraId="00000019">
      <w:pPr>
        <w:pStyle w:val="Heading3"/>
        <w:keepNext w:val="0"/>
        <w:keepLines w:val="0"/>
        <w:pBdr>
          <w:top w:color="auto" w:space="0" w:sz="0" w:val="none"/>
          <w:left w:color="auto" w:space="0" w:sz="0" w:val="none"/>
          <w:bottom w:color="auto" w:space="0" w:sz="0" w:val="none"/>
          <w:right w:color="auto" w:space="0" w:sz="0" w:val="none"/>
          <w:between w:color="auto" w:space="0" w:sz="0" w:val="none"/>
        </w:pBdr>
        <w:shd w:fill="ffffff" w:val="clear"/>
        <w:spacing w:after="360" w:before="360" w:lineRule="auto"/>
        <w:rPr>
          <w:rFonts w:ascii="Nunito" w:cs="Nunito" w:eastAsia="Nunito" w:hAnsi="Nunito"/>
          <w:b w:val="1"/>
          <w:color w:val="273239"/>
        </w:rPr>
      </w:pPr>
      <w:bookmarkStart w:colFirst="0" w:colLast="0" w:name="_3w248cmiv93p" w:id="1"/>
      <w:bookmarkEnd w:id="1"/>
      <w:r w:rsidDel="00000000" w:rsidR="00000000" w:rsidRPr="00000000">
        <w:rPr>
          <w:rFonts w:ascii="Nunito" w:cs="Nunito" w:eastAsia="Nunito" w:hAnsi="Nunito"/>
          <w:b w:val="1"/>
          <w:color w:val="273239"/>
          <w:rtl w:val="0"/>
        </w:rPr>
        <w:t xml:space="preserve">. What is the Main Function of Vacuoles?</w:t>
      </w:r>
    </w:p>
    <w:p w:rsidR="00000000" w:rsidDel="00000000" w:rsidP="00000000" w:rsidRDefault="00000000" w:rsidRPr="00000000" w14:paraId="0000001A">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Nunito" w:cs="Nunito" w:eastAsia="Nunito" w:hAnsi="Nunito"/>
          <w:b w:val="1"/>
          <w:color w:val="273239"/>
          <w:sz w:val="26"/>
          <w:szCs w:val="26"/>
        </w:rPr>
      </w:pPr>
      <w:r w:rsidDel="00000000" w:rsidR="00000000" w:rsidRPr="00000000">
        <w:rPr>
          <w:rFonts w:ascii="Nunito" w:cs="Nunito" w:eastAsia="Nunito" w:hAnsi="Nunito"/>
          <w:b w:val="1"/>
          <w:color w:val="273239"/>
          <w:sz w:val="26"/>
          <w:szCs w:val="26"/>
          <w:rtl w:val="0"/>
        </w:rPr>
        <w:t xml:space="preserve">Answer:</w:t>
      </w:r>
    </w:p>
    <w:p w:rsidR="00000000" w:rsidDel="00000000" w:rsidP="00000000" w:rsidRDefault="00000000" w:rsidRPr="00000000" w14:paraId="0000001B">
      <w:pPr>
        <w:pBdr>
          <w:top w:color="auto" w:space="0" w:sz="0" w:val="none"/>
          <w:left w:color="auto" w:space="0" w:sz="0" w:val="none"/>
          <w:bottom w:color="auto" w:space="0" w:sz="0" w:val="none"/>
          <w:right w:color="auto" w:space="0" w:sz="0" w:val="none"/>
          <w:between w:color="auto" w:space="0" w:sz="0" w:val="none"/>
        </w:pBdr>
        <w:spacing w:after="520" w:before="160" w:lineRule="auto"/>
        <w:rPr>
          <w:rFonts w:ascii="Nunito" w:cs="Nunito" w:eastAsia="Nunito" w:hAnsi="Nunito"/>
          <w:i w:val="1"/>
          <w:color w:val="273239"/>
          <w:sz w:val="26"/>
          <w:szCs w:val="26"/>
        </w:rPr>
      </w:pPr>
      <w:r w:rsidDel="00000000" w:rsidR="00000000" w:rsidRPr="00000000">
        <w:rPr>
          <w:rFonts w:ascii="Nunito" w:cs="Nunito" w:eastAsia="Nunito" w:hAnsi="Nunito"/>
          <w:i w:val="1"/>
          <w:color w:val="273239"/>
          <w:sz w:val="26"/>
          <w:szCs w:val="26"/>
          <w:rtl w:val="0"/>
        </w:rPr>
        <w:t xml:space="preserve">The primary function of vacuoles is to store various substances, including water, ions, sugars, pigments, toxins, and waste products.</w:t>
      </w:r>
    </w:p>
    <w:p w:rsidR="00000000" w:rsidDel="00000000" w:rsidP="00000000" w:rsidRDefault="00000000" w:rsidRPr="00000000" w14:paraId="0000001C">
      <w:pPr>
        <w:pStyle w:val="Heading3"/>
        <w:keepNext w:val="0"/>
        <w:keepLines w:val="0"/>
        <w:pBdr>
          <w:top w:color="auto" w:space="0" w:sz="0" w:val="none"/>
          <w:left w:color="auto" w:space="0" w:sz="0" w:val="none"/>
          <w:bottom w:color="auto" w:space="0" w:sz="0" w:val="none"/>
          <w:right w:color="auto" w:space="0" w:sz="0" w:val="none"/>
          <w:between w:color="auto" w:space="0" w:sz="0" w:val="none"/>
        </w:pBdr>
        <w:shd w:fill="ffffff" w:val="clear"/>
        <w:spacing w:after="360" w:before="360" w:lineRule="auto"/>
        <w:rPr>
          <w:rFonts w:ascii="Nunito" w:cs="Nunito" w:eastAsia="Nunito" w:hAnsi="Nunito"/>
          <w:b w:val="1"/>
          <w:color w:val="273239"/>
        </w:rPr>
      </w:pPr>
      <w:bookmarkStart w:colFirst="0" w:colLast="0" w:name="_jfbsj49rkrdu" w:id="2"/>
      <w:bookmarkEnd w:id="2"/>
      <w:r w:rsidDel="00000000" w:rsidR="00000000" w:rsidRPr="00000000">
        <w:rPr>
          <w:rFonts w:ascii="Nunito" w:cs="Nunito" w:eastAsia="Nunito" w:hAnsi="Nunito"/>
          <w:b w:val="1"/>
          <w:color w:val="273239"/>
          <w:rtl w:val="0"/>
        </w:rPr>
        <w:t xml:space="preserve"> What are Vacuoles Made of?</w:t>
      </w:r>
    </w:p>
    <w:p w:rsidR="00000000" w:rsidDel="00000000" w:rsidP="00000000" w:rsidRDefault="00000000" w:rsidRPr="00000000" w14:paraId="0000001D">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Nunito" w:cs="Nunito" w:eastAsia="Nunito" w:hAnsi="Nunito"/>
          <w:b w:val="1"/>
          <w:color w:val="273239"/>
          <w:sz w:val="26"/>
          <w:szCs w:val="26"/>
        </w:rPr>
      </w:pPr>
      <w:r w:rsidDel="00000000" w:rsidR="00000000" w:rsidRPr="00000000">
        <w:rPr>
          <w:rFonts w:ascii="Nunito" w:cs="Nunito" w:eastAsia="Nunito" w:hAnsi="Nunito"/>
          <w:b w:val="1"/>
          <w:color w:val="273239"/>
          <w:sz w:val="26"/>
          <w:szCs w:val="26"/>
          <w:rtl w:val="0"/>
        </w:rPr>
        <w:t xml:space="preserve">Answer:</w:t>
      </w:r>
    </w:p>
    <w:p w:rsidR="00000000" w:rsidDel="00000000" w:rsidP="00000000" w:rsidRDefault="00000000" w:rsidRPr="00000000" w14:paraId="0000001E">
      <w:pPr>
        <w:pBdr>
          <w:top w:color="auto" w:space="0" w:sz="0" w:val="none"/>
          <w:left w:color="auto" w:space="0" w:sz="0" w:val="none"/>
          <w:bottom w:color="auto" w:space="0" w:sz="0" w:val="none"/>
          <w:right w:color="auto" w:space="0" w:sz="0" w:val="none"/>
          <w:between w:color="auto" w:space="0" w:sz="0" w:val="none"/>
        </w:pBdr>
        <w:spacing w:after="520" w:before="160" w:lineRule="auto"/>
        <w:rPr>
          <w:rFonts w:ascii="Nunito" w:cs="Nunito" w:eastAsia="Nunito" w:hAnsi="Nunito"/>
          <w:i w:val="1"/>
          <w:color w:val="273239"/>
          <w:sz w:val="26"/>
          <w:szCs w:val="26"/>
        </w:rPr>
      </w:pPr>
      <w:r w:rsidDel="00000000" w:rsidR="00000000" w:rsidRPr="00000000">
        <w:rPr>
          <w:rFonts w:ascii="Nunito" w:cs="Nunito" w:eastAsia="Nunito" w:hAnsi="Nunito"/>
          <w:i w:val="1"/>
          <w:color w:val="273239"/>
          <w:sz w:val="26"/>
          <w:szCs w:val="26"/>
          <w:rtl w:val="0"/>
        </w:rPr>
        <w:t xml:space="preserve">Vacuoles consist of a membrane (tonoplast) made of lipids and proteins, surrounding a fluid called cell sap, which contains water, ions, sugars, pigments, and other dissolved substances.</w:t>
      </w:r>
    </w:p>
    <w:p w:rsidR="00000000" w:rsidDel="00000000" w:rsidP="00000000" w:rsidRDefault="00000000" w:rsidRPr="00000000" w14:paraId="0000001F">
      <w:pPr>
        <w:pStyle w:val="Heading3"/>
        <w:keepNext w:val="0"/>
        <w:keepLines w:val="0"/>
        <w:pBdr>
          <w:top w:color="auto" w:space="0" w:sz="0" w:val="none"/>
          <w:left w:color="auto" w:space="0" w:sz="0" w:val="none"/>
          <w:bottom w:color="auto" w:space="0" w:sz="0" w:val="none"/>
          <w:right w:color="auto" w:space="0" w:sz="0" w:val="none"/>
          <w:between w:color="auto" w:space="0" w:sz="0" w:val="none"/>
        </w:pBdr>
        <w:shd w:fill="ffffff" w:val="clear"/>
        <w:spacing w:after="360" w:before="360" w:lineRule="auto"/>
        <w:rPr>
          <w:rFonts w:ascii="Nunito" w:cs="Nunito" w:eastAsia="Nunito" w:hAnsi="Nunito"/>
          <w:b w:val="1"/>
          <w:color w:val="273239"/>
        </w:rPr>
      </w:pPr>
      <w:bookmarkStart w:colFirst="0" w:colLast="0" w:name="_uykb2vn6o0u8" w:id="3"/>
      <w:bookmarkEnd w:id="3"/>
      <w:r w:rsidDel="00000000" w:rsidR="00000000" w:rsidRPr="00000000">
        <w:rPr>
          <w:rFonts w:ascii="Nunito" w:cs="Nunito" w:eastAsia="Nunito" w:hAnsi="Nunito"/>
          <w:b w:val="1"/>
          <w:color w:val="273239"/>
          <w:rtl w:val="0"/>
        </w:rPr>
        <w:t xml:space="preserve">. What is the Role of Vacuoles in Intracellular Digestion?</w:t>
      </w:r>
    </w:p>
    <w:p w:rsidR="00000000" w:rsidDel="00000000" w:rsidP="00000000" w:rsidRDefault="00000000" w:rsidRPr="00000000" w14:paraId="00000020">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Nunito" w:cs="Nunito" w:eastAsia="Nunito" w:hAnsi="Nunito"/>
          <w:b w:val="1"/>
          <w:color w:val="273239"/>
          <w:sz w:val="26"/>
          <w:szCs w:val="26"/>
        </w:rPr>
      </w:pPr>
      <w:r w:rsidDel="00000000" w:rsidR="00000000" w:rsidRPr="00000000">
        <w:rPr>
          <w:rFonts w:ascii="Nunito" w:cs="Nunito" w:eastAsia="Nunito" w:hAnsi="Nunito"/>
          <w:b w:val="1"/>
          <w:color w:val="273239"/>
          <w:sz w:val="26"/>
          <w:szCs w:val="26"/>
          <w:rtl w:val="0"/>
        </w:rPr>
        <w:t xml:space="preserve">Answer:</w:t>
      </w:r>
    </w:p>
    <w:p w:rsidR="00000000" w:rsidDel="00000000" w:rsidP="00000000" w:rsidRDefault="00000000" w:rsidRPr="00000000" w14:paraId="00000021">
      <w:pPr>
        <w:pBdr>
          <w:top w:color="auto" w:space="0" w:sz="0" w:val="none"/>
          <w:left w:color="auto" w:space="0" w:sz="0" w:val="none"/>
          <w:bottom w:color="auto" w:space="0" w:sz="0" w:val="none"/>
          <w:right w:color="auto" w:space="0" w:sz="0" w:val="none"/>
          <w:between w:color="auto" w:space="0" w:sz="0" w:val="none"/>
        </w:pBdr>
        <w:spacing w:after="520" w:before="160" w:lineRule="auto"/>
        <w:rPr>
          <w:rFonts w:ascii="Nunito" w:cs="Nunito" w:eastAsia="Nunito" w:hAnsi="Nunito"/>
          <w:i w:val="1"/>
          <w:color w:val="273239"/>
          <w:sz w:val="26"/>
          <w:szCs w:val="26"/>
        </w:rPr>
      </w:pPr>
      <w:r w:rsidDel="00000000" w:rsidR="00000000" w:rsidRPr="00000000">
        <w:rPr>
          <w:rFonts w:ascii="Nunito" w:cs="Nunito" w:eastAsia="Nunito" w:hAnsi="Nunito"/>
          <w:i w:val="1"/>
          <w:color w:val="273239"/>
          <w:sz w:val="26"/>
          <w:szCs w:val="26"/>
          <w:rtl w:val="0"/>
        </w:rPr>
        <w:t xml:space="preserve">Vacuoles are involved in intracellular digestion by absorbing dietary substances through endocytosis and excreting waste through exocytosis. Lysosomes attached to vacuoles contain digestive enzymes.</w:t>
      </w:r>
    </w:p>
    <w:p w:rsidR="00000000" w:rsidDel="00000000" w:rsidP="00000000" w:rsidRDefault="00000000" w:rsidRPr="00000000" w14:paraId="00000022">
      <w:pPr>
        <w:pStyle w:val="Heading3"/>
        <w:keepNext w:val="0"/>
        <w:keepLines w:val="0"/>
        <w:pBdr>
          <w:top w:color="auto" w:space="0" w:sz="0" w:val="none"/>
          <w:left w:color="auto" w:space="0" w:sz="0" w:val="none"/>
          <w:bottom w:color="auto" w:space="0" w:sz="0" w:val="none"/>
          <w:right w:color="auto" w:space="0" w:sz="0" w:val="none"/>
          <w:between w:color="auto" w:space="0" w:sz="0" w:val="none"/>
        </w:pBdr>
        <w:shd w:fill="ffffff" w:val="clear"/>
        <w:spacing w:after="360" w:before="360" w:lineRule="auto"/>
        <w:rPr>
          <w:rFonts w:ascii="Nunito" w:cs="Nunito" w:eastAsia="Nunito" w:hAnsi="Nunito"/>
          <w:b w:val="1"/>
          <w:color w:val="273239"/>
        </w:rPr>
      </w:pPr>
      <w:bookmarkStart w:colFirst="0" w:colLast="0" w:name="_j8sldonf4r6y" w:id="4"/>
      <w:bookmarkEnd w:id="4"/>
      <w:r w:rsidDel="00000000" w:rsidR="00000000" w:rsidRPr="00000000">
        <w:rPr>
          <w:rFonts w:ascii="Nunito" w:cs="Nunito" w:eastAsia="Nunito" w:hAnsi="Nunito"/>
          <w:b w:val="1"/>
          <w:color w:val="273239"/>
          <w:rtl w:val="0"/>
        </w:rPr>
        <w:t xml:space="preserve"> Where is the Vacuole Found?</w:t>
      </w:r>
    </w:p>
    <w:p w:rsidR="00000000" w:rsidDel="00000000" w:rsidP="00000000" w:rsidRDefault="00000000" w:rsidRPr="00000000" w14:paraId="00000023">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Nunito" w:cs="Nunito" w:eastAsia="Nunito" w:hAnsi="Nunito"/>
          <w:b w:val="1"/>
          <w:color w:val="273239"/>
          <w:sz w:val="26"/>
          <w:szCs w:val="26"/>
        </w:rPr>
      </w:pPr>
      <w:r w:rsidDel="00000000" w:rsidR="00000000" w:rsidRPr="00000000">
        <w:rPr>
          <w:rFonts w:ascii="Nunito" w:cs="Nunito" w:eastAsia="Nunito" w:hAnsi="Nunito"/>
          <w:b w:val="1"/>
          <w:color w:val="273239"/>
          <w:sz w:val="26"/>
          <w:szCs w:val="26"/>
          <w:rtl w:val="0"/>
        </w:rPr>
        <w:t xml:space="preserve">Answer:</w:t>
      </w:r>
    </w:p>
    <w:p w:rsidR="00000000" w:rsidDel="00000000" w:rsidP="00000000" w:rsidRDefault="00000000" w:rsidRPr="00000000" w14:paraId="00000024">
      <w:pPr>
        <w:pBdr>
          <w:top w:color="auto" w:space="0" w:sz="0" w:val="none"/>
          <w:left w:color="auto" w:space="0" w:sz="0" w:val="none"/>
          <w:bottom w:color="auto" w:space="0" w:sz="0" w:val="none"/>
          <w:right w:color="auto" w:space="0" w:sz="0" w:val="none"/>
          <w:between w:color="auto" w:space="0" w:sz="0" w:val="none"/>
        </w:pBdr>
        <w:spacing w:after="520" w:before="160" w:lineRule="auto"/>
        <w:rPr>
          <w:rFonts w:ascii="Nunito" w:cs="Nunito" w:eastAsia="Nunito" w:hAnsi="Nunito"/>
          <w:i w:val="1"/>
          <w:color w:val="273239"/>
          <w:sz w:val="26"/>
          <w:szCs w:val="26"/>
        </w:rPr>
      </w:pPr>
      <w:r w:rsidDel="00000000" w:rsidR="00000000" w:rsidRPr="00000000">
        <w:rPr>
          <w:rFonts w:ascii="Nunito" w:cs="Nunito" w:eastAsia="Nunito" w:hAnsi="Nunito"/>
          <w:i w:val="1"/>
          <w:color w:val="273239"/>
          <w:sz w:val="26"/>
          <w:szCs w:val="26"/>
          <w:rtl w:val="0"/>
        </w:rPr>
        <w:t xml:space="preserve">Vacuoles are found in the center of a cell. They vary in size and shape depending on the type of cell. Plant cell vacuoles are very large in size and store large amounts of water. Vacuole also helps the plant maintain its firm shape.</w:t>
      </w:r>
    </w:p>
    <w:p w:rsidR="00000000" w:rsidDel="00000000" w:rsidP="00000000" w:rsidRDefault="00000000" w:rsidRPr="00000000" w14:paraId="00000025">
      <w:pPr>
        <w:pStyle w:val="Heading3"/>
        <w:keepNext w:val="0"/>
        <w:keepLines w:val="0"/>
        <w:pBdr>
          <w:top w:color="auto" w:space="0" w:sz="0" w:val="none"/>
          <w:left w:color="auto" w:space="0" w:sz="0" w:val="none"/>
          <w:bottom w:color="auto" w:space="0" w:sz="0" w:val="none"/>
          <w:right w:color="auto" w:space="0" w:sz="0" w:val="none"/>
          <w:between w:color="auto" w:space="0" w:sz="0" w:val="none"/>
        </w:pBdr>
        <w:shd w:fill="ffffff" w:val="clear"/>
        <w:spacing w:after="360" w:before="360" w:lineRule="auto"/>
        <w:rPr>
          <w:rFonts w:ascii="Nunito" w:cs="Nunito" w:eastAsia="Nunito" w:hAnsi="Nunito"/>
          <w:b w:val="1"/>
          <w:color w:val="273239"/>
        </w:rPr>
      </w:pPr>
      <w:bookmarkStart w:colFirst="0" w:colLast="0" w:name="_52fmkkl79heh" w:id="5"/>
      <w:bookmarkEnd w:id="5"/>
      <w:r w:rsidDel="00000000" w:rsidR="00000000" w:rsidRPr="00000000">
        <w:rPr>
          <w:rFonts w:ascii="Nunito" w:cs="Nunito" w:eastAsia="Nunito" w:hAnsi="Nunito"/>
          <w:b w:val="1"/>
          <w:color w:val="273239"/>
          <w:rtl w:val="0"/>
        </w:rPr>
        <w:t xml:space="preserve">5. What are the Different types of Vacuoles in the Cell Membrane?</w:t>
      </w:r>
    </w:p>
    <w:p w:rsidR="00000000" w:rsidDel="00000000" w:rsidP="00000000" w:rsidRDefault="00000000" w:rsidRPr="00000000" w14:paraId="00000026">
      <w:pPr>
        <w:pBdr>
          <w:top w:color="auto" w:space="0" w:sz="0" w:val="none"/>
          <w:left w:color="auto" w:space="0" w:sz="0" w:val="none"/>
          <w:bottom w:color="auto" w:space="0" w:sz="0" w:val="none"/>
          <w:right w:color="auto" w:space="0" w:sz="0" w:val="none"/>
          <w:between w:color="auto" w:space="0" w:sz="0" w:val="none"/>
        </w:pBdr>
        <w:shd w:fill="ffffff" w:val="clear"/>
        <w:spacing w:after="160" w:lineRule="auto"/>
        <w:jc w:val="both"/>
        <w:rPr>
          <w:rFonts w:ascii="Nunito" w:cs="Nunito" w:eastAsia="Nunito" w:hAnsi="Nunito"/>
          <w:color w:val="273239"/>
          <w:sz w:val="26"/>
          <w:szCs w:val="26"/>
        </w:rPr>
      </w:pPr>
      <w:r w:rsidDel="00000000" w:rsidR="00000000" w:rsidRPr="00000000">
        <w:rPr>
          <w:rFonts w:ascii="Nunito" w:cs="Nunito" w:eastAsia="Nunito" w:hAnsi="Nunito"/>
          <w:b w:val="1"/>
          <w:color w:val="273239"/>
          <w:sz w:val="26"/>
          <w:szCs w:val="26"/>
          <w:rtl w:val="0"/>
        </w:rPr>
        <w:t xml:space="preserve">Answer:</w:t>
      </w:r>
      <w:r w:rsidDel="00000000" w:rsidR="00000000" w:rsidRPr="00000000">
        <w:rPr>
          <w:rFonts w:ascii="Nunito" w:cs="Nunito" w:eastAsia="Nunito" w:hAnsi="Nunito"/>
          <w:color w:val="273239"/>
          <w:sz w:val="26"/>
          <w:szCs w:val="26"/>
          <w:rtl w:val="0"/>
        </w:rPr>
        <w:t xml:space="preserve"> </w:t>
      </w:r>
    </w:p>
    <w:p w:rsidR="00000000" w:rsidDel="00000000" w:rsidP="00000000" w:rsidRDefault="00000000" w:rsidRPr="00000000" w14:paraId="00000027">
      <w:pPr>
        <w:pBdr>
          <w:top w:color="auto" w:space="0" w:sz="0" w:val="none"/>
          <w:left w:color="auto" w:space="0" w:sz="0" w:val="none"/>
          <w:bottom w:color="auto" w:space="0" w:sz="0" w:val="none"/>
          <w:right w:color="auto" w:space="0" w:sz="0" w:val="none"/>
          <w:between w:color="auto" w:space="0" w:sz="0" w:val="none"/>
        </w:pBdr>
        <w:spacing w:after="520" w:before="160" w:lineRule="auto"/>
        <w:jc w:val="both"/>
        <w:rPr>
          <w:rFonts w:ascii="Nunito" w:cs="Nunito" w:eastAsia="Nunito" w:hAnsi="Nunito"/>
          <w:i w:val="1"/>
          <w:color w:val="273239"/>
          <w:sz w:val="26"/>
          <w:szCs w:val="26"/>
        </w:rPr>
      </w:pPr>
      <w:r w:rsidDel="00000000" w:rsidR="00000000" w:rsidRPr="00000000">
        <w:rPr>
          <w:rFonts w:ascii="Nunito" w:cs="Nunito" w:eastAsia="Nunito" w:hAnsi="Nunito"/>
          <w:i w:val="1"/>
          <w:color w:val="273239"/>
          <w:sz w:val="26"/>
          <w:szCs w:val="26"/>
          <w:rtl w:val="0"/>
        </w:rPr>
        <w:t xml:space="preserve">They are classified into three groups depending on their contents and functionality.</w:t>
      </w:r>
    </w:p>
    <w:p w:rsidR="00000000" w:rsidDel="00000000" w:rsidP="00000000" w:rsidRDefault="00000000" w:rsidRPr="00000000" w14:paraId="00000028">
      <w:pPr>
        <w:numPr>
          <w:ilvl w:val="0"/>
          <w:numId w:val="1"/>
        </w:numPr>
        <w:pBdr>
          <w:top w:color="auto" w:space="0" w:sz="0" w:val="none"/>
          <w:bottom w:color="auto" w:space="0" w:sz="0" w:val="none"/>
          <w:right w:color="auto" w:space="0" w:sz="0" w:val="none"/>
          <w:between w:color="auto" w:space="0" w:sz="0" w:val="none"/>
        </w:pBdr>
        <w:spacing w:after="0" w:afterAutospacing="0" w:before="160" w:line="379.20000000000005" w:lineRule="auto"/>
        <w:ind w:left="1080" w:hanging="360"/>
      </w:pPr>
      <w:r w:rsidDel="00000000" w:rsidR="00000000" w:rsidRPr="00000000">
        <w:rPr>
          <w:rFonts w:ascii="Nunito" w:cs="Nunito" w:eastAsia="Nunito" w:hAnsi="Nunito"/>
          <w:i w:val="1"/>
          <w:color w:val="273239"/>
          <w:sz w:val="26"/>
          <w:szCs w:val="26"/>
          <w:rtl w:val="0"/>
        </w:rPr>
        <w:t xml:space="preserve">Sap vacuoles</w:t>
      </w:r>
    </w:p>
    <w:p w:rsidR="00000000" w:rsidDel="00000000" w:rsidP="00000000" w:rsidRDefault="00000000" w:rsidRPr="00000000" w14:paraId="00000029">
      <w:pPr>
        <w:numPr>
          <w:ilvl w:val="0"/>
          <w:numId w:val="1"/>
        </w:numPr>
        <w:pBdr>
          <w:top w:color="auto" w:space="0" w:sz="0" w:val="none"/>
          <w:bottom w:color="auto" w:space="0" w:sz="0" w:val="none"/>
          <w:right w:color="auto" w:space="0" w:sz="0" w:val="none"/>
          <w:between w:color="auto" w:space="0" w:sz="0" w:val="none"/>
        </w:pBdr>
        <w:spacing w:after="0" w:afterAutospacing="0" w:before="0" w:beforeAutospacing="0" w:line="379.20000000000005" w:lineRule="auto"/>
        <w:ind w:left="1080" w:hanging="360"/>
      </w:pPr>
      <w:r w:rsidDel="00000000" w:rsidR="00000000" w:rsidRPr="00000000">
        <w:rPr>
          <w:rFonts w:ascii="Nunito" w:cs="Nunito" w:eastAsia="Nunito" w:hAnsi="Nunito"/>
          <w:i w:val="1"/>
          <w:color w:val="273239"/>
          <w:sz w:val="26"/>
          <w:szCs w:val="26"/>
          <w:rtl w:val="0"/>
        </w:rPr>
        <w:t xml:space="preserve">Food vacuoles</w:t>
      </w:r>
    </w:p>
    <w:p w:rsidR="00000000" w:rsidDel="00000000" w:rsidP="00000000" w:rsidRDefault="00000000" w:rsidRPr="00000000" w14:paraId="0000002A">
      <w:pPr>
        <w:numPr>
          <w:ilvl w:val="0"/>
          <w:numId w:val="1"/>
        </w:numPr>
        <w:pBdr>
          <w:top w:color="auto" w:space="0" w:sz="0" w:val="none"/>
          <w:bottom w:color="auto" w:space="0" w:sz="0" w:val="none"/>
          <w:right w:color="auto" w:space="0" w:sz="0" w:val="none"/>
          <w:between w:color="auto" w:space="0" w:sz="0" w:val="none"/>
        </w:pBdr>
        <w:spacing w:after="720" w:before="0" w:beforeAutospacing="0" w:line="379.20000000000005" w:lineRule="auto"/>
        <w:ind w:left="1080" w:hanging="360"/>
      </w:pPr>
      <w:r w:rsidDel="00000000" w:rsidR="00000000" w:rsidRPr="00000000">
        <w:rPr>
          <w:rFonts w:ascii="Nunito" w:cs="Nunito" w:eastAsia="Nunito" w:hAnsi="Nunito"/>
          <w:i w:val="1"/>
          <w:color w:val="273239"/>
          <w:sz w:val="26"/>
          <w:szCs w:val="26"/>
          <w:rtl w:val="0"/>
        </w:rPr>
        <w:t xml:space="preserve">Contractile vacuoles</w:t>
      </w:r>
    </w:p>
    <w:p w:rsidR="00000000" w:rsidDel="00000000" w:rsidP="00000000" w:rsidRDefault="00000000" w:rsidRPr="00000000" w14:paraId="0000002B">
      <w:pPr>
        <w:pBdr>
          <w:top w:color="auto" w:space="0" w:sz="0" w:val="none"/>
          <w:bottom w:color="auto" w:space="0" w:sz="0" w:val="none"/>
          <w:right w:color="auto" w:space="0" w:sz="0" w:val="none"/>
          <w:between w:color="auto" w:space="0" w:sz="0" w:val="none"/>
        </w:pBdr>
        <w:spacing w:after="720" w:before="160" w:line="379.20000000000005" w:lineRule="auto"/>
        <w:rPr>
          <w:rFonts w:ascii="Nunito" w:cs="Nunito" w:eastAsia="Nunito" w:hAnsi="Nunito"/>
          <w:b w:val="1"/>
          <w:i w:val="1"/>
          <w:color w:val="273239"/>
          <w:sz w:val="28"/>
          <w:szCs w:val="28"/>
        </w:rPr>
      </w:pPr>
      <w:r w:rsidDel="00000000" w:rsidR="00000000" w:rsidRPr="00000000">
        <w:rPr>
          <w:rFonts w:ascii="Nunito" w:cs="Nunito" w:eastAsia="Nunito" w:hAnsi="Nunito"/>
          <w:b w:val="1"/>
          <w:i w:val="1"/>
          <w:color w:val="273239"/>
          <w:sz w:val="28"/>
          <w:szCs w:val="28"/>
          <w:rtl w:val="0"/>
        </w:rPr>
        <w:t xml:space="preserve">CELL DIVISION</w:t>
      </w:r>
    </w:p>
    <w:p w:rsidR="00000000" w:rsidDel="00000000" w:rsidP="00000000" w:rsidRDefault="00000000" w:rsidRPr="00000000" w14:paraId="0000002C">
      <w:pPr>
        <w:pBdr>
          <w:top w:color="auto" w:space="0" w:sz="0" w:val="none"/>
          <w:bottom w:color="auto" w:space="0" w:sz="0" w:val="none"/>
          <w:right w:color="auto" w:space="0" w:sz="0" w:val="none"/>
          <w:between w:color="auto" w:space="0" w:sz="0" w:val="none"/>
        </w:pBdr>
        <w:spacing w:after="720" w:before="160" w:line="379.20000000000005" w:lineRule="auto"/>
        <w:rPr>
          <w:rFonts w:ascii="Nunito" w:cs="Nunito" w:eastAsia="Nunito" w:hAnsi="Nunito"/>
          <w:i w:val="1"/>
          <w:color w:val="273239"/>
          <w:sz w:val="28"/>
          <w:szCs w:val="28"/>
        </w:rPr>
      </w:pPr>
      <w:r w:rsidDel="00000000" w:rsidR="00000000" w:rsidRPr="00000000">
        <w:rPr>
          <w:rFonts w:ascii="Nunito" w:cs="Nunito" w:eastAsia="Nunito" w:hAnsi="Nunito"/>
          <w:i w:val="1"/>
          <w:color w:val="273239"/>
          <w:sz w:val="28"/>
          <w:szCs w:val="28"/>
          <w:rtl w:val="0"/>
        </w:rPr>
        <w:t xml:space="preserve"> The division of a cell into two or more daughter cells is called cell division. Eukaryotic cells divide by two methods- Mitosis and Meiosis. Prokaryotic cells divide by Amitosis /Binary Fission. Mitosis: The process cells use to make exact replicas of themselves. Mitosis is observed in almost all the body’s cells, including eyes, skin, hair, and muscle cells. Meiosis: In this type of cell division, sperm or egg cells are produced instead of identical daughter cells as in mitosis. </w:t>
      </w:r>
    </w:p>
    <w:p w:rsidR="00000000" w:rsidDel="00000000" w:rsidP="00000000" w:rsidRDefault="00000000" w:rsidRPr="00000000" w14:paraId="0000002D">
      <w:pPr>
        <w:pBdr>
          <w:top w:color="auto" w:space="0" w:sz="0" w:val="none"/>
          <w:bottom w:color="auto" w:space="0" w:sz="0" w:val="none"/>
          <w:right w:color="auto" w:space="0" w:sz="0" w:val="none"/>
          <w:between w:color="auto" w:space="0" w:sz="0" w:val="none"/>
        </w:pBdr>
        <w:spacing w:after="720" w:before="160" w:line="379.20000000000005" w:lineRule="auto"/>
        <w:ind w:left="720" w:firstLine="0"/>
        <w:rPr>
          <w:rFonts w:ascii="Nunito" w:cs="Nunito" w:eastAsia="Nunito" w:hAnsi="Nunito"/>
          <w:b w:val="1"/>
          <w:i w:val="1"/>
          <w:color w:val="273239"/>
          <w:sz w:val="26"/>
          <w:szCs w:val="26"/>
        </w:rPr>
      </w:pPr>
      <w:r w:rsidDel="00000000" w:rsidR="00000000" w:rsidRPr="00000000">
        <w:rPr>
          <w:rFonts w:ascii="Nunito" w:cs="Nunito" w:eastAsia="Nunito" w:hAnsi="Nunito"/>
          <w:b w:val="1"/>
          <w:i w:val="1"/>
          <w:color w:val="273239"/>
          <w:sz w:val="26"/>
          <w:szCs w:val="26"/>
          <w:rtl w:val="0"/>
        </w:rPr>
        <w:t xml:space="preserve">CELL DIVISION</w:t>
      </w:r>
    </w:p>
    <w:p w:rsidR="00000000" w:rsidDel="00000000" w:rsidP="00000000" w:rsidRDefault="00000000" w:rsidRPr="00000000" w14:paraId="0000002E">
      <w:pPr>
        <w:pBdr>
          <w:top w:color="auto" w:space="0" w:sz="0" w:val="none"/>
          <w:bottom w:color="auto" w:space="0" w:sz="0" w:val="none"/>
          <w:right w:color="auto" w:space="0" w:sz="0" w:val="none"/>
          <w:between w:color="auto" w:space="0" w:sz="0" w:val="none"/>
        </w:pBdr>
        <w:spacing w:after="720" w:before="160" w:line="379.20000000000005" w:lineRule="auto"/>
        <w:ind w:left="720" w:firstLine="0"/>
        <w:rPr>
          <w:color w:val="4d5156"/>
          <w:sz w:val="30"/>
          <w:szCs w:val="30"/>
          <w:highlight w:val="white"/>
        </w:rPr>
      </w:pPr>
      <w:r w:rsidDel="00000000" w:rsidR="00000000" w:rsidRPr="00000000">
        <w:rPr>
          <w:color w:val="4d5156"/>
          <w:sz w:val="30"/>
          <w:szCs w:val="30"/>
          <w:highlight w:val="white"/>
          <w:rtl w:val="0"/>
        </w:rPr>
        <w:t xml:space="preserve">Cell division plays an important role in all living organisms, as </w:t>
      </w:r>
      <w:r w:rsidDel="00000000" w:rsidR="00000000" w:rsidRPr="00000000">
        <w:rPr>
          <w:color w:val="040c28"/>
          <w:sz w:val="30"/>
          <w:szCs w:val="30"/>
          <w:rtl w:val="0"/>
        </w:rPr>
        <w:t xml:space="preserve">it is essential for growth, repair and reproduction</w:t>
      </w:r>
      <w:r w:rsidDel="00000000" w:rsidR="00000000" w:rsidRPr="00000000">
        <w:rPr>
          <w:color w:val="4d5156"/>
          <w:sz w:val="30"/>
          <w:szCs w:val="30"/>
          <w:highlight w:val="white"/>
          <w:rtl w:val="0"/>
        </w:rPr>
        <w:t xml:space="preserve">. This process helps in: Renewing of damaged cells. Production of new cells from older ones.</w:t>
      </w:r>
    </w:p>
    <w:p w:rsidR="00000000" w:rsidDel="00000000" w:rsidP="00000000" w:rsidRDefault="00000000" w:rsidRPr="00000000" w14:paraId="0000002F">
      <w:pPr>
        <w:rPr>
          <w:color w:val="4d5156"/>
          <w:sz w:val="24"/>
          <w:szCs w:val="24"/>
          <w:highlight w:val="white"/>
        </w:rPr>
      </w:pPr>
      <w:r w:rsidDel="00000000" w:rsidR="00000000" w:rsidRPr="00000000">
        <w:rPr>
          <w:rtl w:val="0"/>
        </w:rPr>
      </w:r>
    </w:p>
    <w:p w:rsidR="00000000" w:rsidDel="00000000" w:rsidP="00000000" w:rsidRDefault="00000000" w:rsidRPr="00000000" w14:paraId="00000030">
      <w:pPr>
        <w:rPr>
          <w:color w:val="4d5156"/>
          <w:sz w:val="24"/>
          <w:szCs w:val="24"/>
          <w:highlight w:val="white"/>
        </w:rPr>
      </w:pPr>
      <w:r w:rsidDel="00000000" w:rsidR="00000000" w:rsidRPr="00000000">
        <w:rPr>
          <w:rtl w:val="0"/>
        </w:rPr>
      </w:r>
    </w:p>
    <w:p w:rsidR="00000000" w:rsidDel="00000000" w:rsidP="00000000" w:rsidRDefault="00000000" w:rsidRPr="00000000" w14:paraId="00000031">
      <w:pPr>
        <w:rPr>
          <w:color w:val="4d5156"/>
          <w:sz w:val="24"/>
          <w:szCs w:val="24"/>
          <w:highlight w:val="white"/>
        </w:rPr>
      </w:pPr>
      <w:r w:rsidDel="00000000" w:rsidR="00000000" w:rsidRPr="00000000">
        <w:rPr>
          <w:color w:val="4d5156"/>
          <w:sz w:val="24"/>
          <w:szCs w:val="24"/>
          <w:highlight w:val="white"/>
        </w:rPr>
        <w:drawing>
          <wp:inline distB="114300" distT="114300" distL="114300" distR="114300">
            <wp:extent cx="5943600" cy="3644900"/>
            <wp:effectExtent b="0" l="0" r="0" t="0"/>
            <wp:docPr id="6" name="image5.png"/>
            <a:graphic>
              <a:graphicData uri="http://schemas.openxmlformats.org/drawingml/2006/picture">
                <pic:pic>
                  <pic:nvPicPr>
                    <pic:cNvPr id="0" name="image5.png"/>
                    <pic:cNvPicPr preferRelativeResize="0"/>
                  </pic:nvPicPr>
                  <pic:blipFill>
                    <a:blip r:embed="rId22"/>
                    <a:srcRect b="0" l="0" r="0" t="0"/>
                    <a:stretch>
                      <a:fillRect/>
                    </a:stretch>
                  </pic:blipFill>
                  <pic:spPr>
                    <a:xfrm>
                      <a:off x="0" y="0"/>
                      <a:ext cx="5943600" cy="3644900"/>
                    </a:xfrm>
                    <a:prstGeom prst="rect"/>
                    <a:ln/>
                  </pic:spPr>
                </pic:pic>
              </a:graphicData>
            </a:graphic>
          </wp:inline>
        </w:drawing>
      </w:r>
      <w:r w:rsidDel="00000000" w:rsidR="00000000" w:rsidRPr="00000000">
        <w:rPr>
          <w:rtl w:val="0"/>
        </w:rPr>
      </w:r>
    </w:p>
    <w:p w:rsidR="00000000" w:rsidDel="00000000" w:rsidP="00000000" w:rsidRDefault="00000000" w:rsidRPr="00000000" w14:paraId="00000032">
      <w:pPr>
        <w:rPr>
          <w:color w:val="4d5156"/>
          <w:sz w:val="24"/>
          <w:szCs w:val="24"/>
          <w:highlight w:val="white"/>
        </w:rPr>
      </w:pPr>
      <w:r w:rsidDel="00000000" w:rsidR="00000000" w:rsidRPr="00000000">
        <w:rPr>
          <w:color w:val="4d5156"/>
          <w:sz w:val="24"/>
          <w:szCs w:val="24"/>
          <w:highlight w:val="white"/>
        </w:rPr>
        <w:drawing>
          <wp:inline distB="114300" distT="114300" distL="114300" distR="114300">
            <wp:extent cx="5943600" cy="4826000"/>
            <wp:effectExtent b="0" l="0" r="0" t="0"/>
            <wp:docPr id="15" name="image13.png"/>
            <a:graphic>
              <a:graphicData uri="http://schemas.openxmlformats.org/drawingml/2006/picture">
                <pic:pic>
                  <pic:nvPicPr>
                    <pic:cNvPr id="0" name="image13.png"/>
                    <pic:cNvPicPr preferRelativeResize="0"/>
                  </pic:nvPicPr>
                  <pic:blipFill>
                    <a:blip r:embed="rId23"/>
                    <a:srcRect b="0" l="0" r="0" t="0"/>
                    <a:stretch>
                      <a:fillRect/>
                    </a:stretch>
                  </pic:blipFill>
                  <pic:spPr>
                    <a:xfrm>
                      <a:off x="0" y="0"/>
                      <a:ext cx="5943600" cy="4826000"/>
                    </a:xfrm>
                    <a:prstGeom prst="rect"/>
                    <a:ln/>
                  </pic:spPr>
                </pic:pic>
              </a:graphicData>
            </a:graphic>
          </wp:inline>
        </w:drawing>
      </w:r>
      <w:r w:rsidDel="00000000" w:rsidR="00000000" w:rsidRPr="00000000">
        <w:rPr>
          <w:rtl w:val="0"/>
        </w:rPr>
      </w:r>
    </w:p>
    <w:p w:rsidR="00000000" w:rsidDel="00000000" w:rsidP="00000000" w:rsidRDefault="00000000" w:rsidRPr="00000000" w14:paraId="00000033">
      <w:pPr>
        <w:rPr>
          <w:color w:val="4d5156"/>
          <w:sz w:val="24"/>
          <w:szCs w:val="24"/>
          <w:highlight w:val="white"/>
        </w:rPr>
      </w:pPr>
      <w:r w:rsidDel="00000000" w:rsidR="00000000" w:rsidRPr="00000000">
        <w:rPr>
          <w:rtl w:val="0"/>
        </w:rPr>
      </w:r>
    </w:p>
    <w:p w:rsidR="00000000" w:rsidDel="00000000" w:rsidP="00000000" w:rsidRDefault="00000000" w:rsidRPr="00000000" w14:paraId="00000034">
      <w:pPr>
        <w:rPr>
          <w:color w:val="4d5156"/>
          <w:sz w:val="24"/>
          <w:szCs w:val="24"/>
          <w:highlight w:val="white"/>
        </w:rPr>
      </w:pPr>
      <w:r w:rsidDel="00000000" w:rsidR="00000000" w:rsidRPr="00000000">
        <w:rPr>
          <w:color w:val="4d5156"/>
          <w:sz w:val="24"/>
          <w:szCs w:val="24"/>
          <w:highlight w:val="white"/>
          <w:rtl w:val="0"/>
        </w:rPr>
        <w:t xml:space="preserve">MITOSIS</w:t>
      </w:r>
    </w:p>
    <w:p w:rsidR="00000000" w:rsidDel="00000000" w:rsidP="00000000" w:rsidRDefault="00000000" w:rsidRPr="00000000" w14:paraId="00000035">
      <w:pPr>
        <w:rPr>
          <w:color w:val="4d5156"/>
          <w:sz w:val="24"/>
          <w:szCs w:val="24"/>
          <w:highlight w:val="white"/>
        </w:rPr>
      </w:pPr>
      <w:r w:rsidDel="00000000" w:rsidR="00000000" w:rsidRPr="00000000">
        <w:rPr>
          <w:color w:val="4d5156"/>
          <w:sz w:val="24"/>
          <w:szCs w:val="24"/>
          <w:highlight w:val="white"/>
        </w:rPr>
        <w:drawing>
          <wp:inline distB="114300" distT="114300" distL="114300" distR="114300">
            <wp:extent cx="5943600" cy="2616200"/>
            <wp:effectExtent b="0" l="0" r="0" t="0"/>
            <wp:docPr id="16" name="image14.png"/>
            <a:graphic>
              <a:graphicData uri="http://schemas.openxmlformats.org/drawingml/2006/picture">
                <pic:pic>
                  <pic:nvPicPr>
                    <pic:cNvPr id="0" name="image14.png"/>
                    <pic:cNvPicPr preferRelativeResize="0"/>
                  </pic:nvPicPr>
                  <pic:blipFill>
                    <a:blip r:embed="rId24"/>
                    <a:srcRect b="0" l="0" r="0" t="0"/>
                    <a:stretch>
                      <a:fillRect/>
                    </a:stretch>
                  </pic:blipFill>
                  <pic:spPr>
                    <a:xfrm>
                      <a:off x="0" y="0"/>
                      <a:ext cx="5943600" cy="2616200"/>
                    </a:xfrm>
                    <a:prstGeom prst="rect"/>
                    <a:ln/>
                  </pic:spPr>
                </pic:pic>
              </a:graphicData>
            </a:graphic>
          </wp:inline>
        </w:drawing>
      </w:r>
      <w:r w:rsidDel="00000000" w:rsidR="00000000" w:rsidRPr="00000000">
        <w:rPr>
          <w:rtl w:val="0"/>
        </w:rPr>
      </w:r>
    </w:p>
    <w:p w:rsidR="00000000" w:rsidDel="00000000" w:rsidP="00000000" w:rsidRDefault="00000000" w:rsidRPr="00000000" w14:paraId="00000036">
      <w:pPr>
        <w:rPr>
          <w:color w:val="4d5156"/>
          <w:sz w:val="24"/>
          <w:szCs w:val="24"/>
          <w:highlight w:val="white"/>
        </w:rPr>
      </w:pPr>
      <w:r w:rsidDel="00000000" w:rsidR="00000000" w:rsidRPr="00000000">
        <w:rPr>
          <w:rtl w:val="0"/>
        </w:rPr>
      </w:r>
    </w:p>
    <w:p w:rsidR="00000000" w:rsidDel="00000000" w:rsidP="00000000" w:rsidRDefault="00000000" w:rsidRPr="00000000" w14:paraId="00000037">
      <w:pPr>
        <w:rPr>
          <w:color w:val="4d5156"/>
          <w:sz w:val="24"/>
          <w:szCs w:val="24"/>
          <w:highlight w:val="white"/>
        </w:rPr>
      </w:pPr>
      <w:r w:rsidDel="00000000" w:rsidR="00000000" w:rsidRPr="00000000">
        <w:rPr>
          <w:color w:val="4d5156"/>
          <w:sz w:val="24"/>
          <w:szCs w:val="24"/>
          <w:highlight w:val="white"/>
          <w:rtl w:val="0"/>
        </w:rPr>
        <w:t xml:space="preserve">MEIOSIS</w:t>
      </w:r>
    </w:p>
    <w:p w:rsidR="00000000" w:rsidDel="00000000" w:rsidP="00000000" w:rsidRDefault="00000000" w:rsidRPr="00000000" w14:paraId="00000038">
      <w:pPr>
        <w:rPr>
          <w:color w:val="4d5156"/>
          <w:sz w:val="24"/>
          <w:szCs w:val="24"/>
          <w:highlight w:val="white"/>
        </w:rPr>
      </w:pPr>
      <w:r w:rsidDel="00000000" w:rsidR="00000000" w:rsidRPr="00000000">
        <w:rPr>
          <w:color w:val="4d5156"/>
          <w:sz w:val="24"/>
          <w:szCs w:val="24"/>
          <w:highlight w:val="white"/>
        </w:rPr>
        <w:drawing>
          <wp:inline distB="114300" distT="114300" distL="114300" distR="114300">
            <wp:extent cx="2857500" cy="1800225"/>
            <wp:effectExtent b="0" l="0" r="0" t="0"/>
            <wp:docPr id="5" name="image10.png"/>
            <a:graphic>
              <a:graphicData uri="http://schemas.openxmlformats.org/drawingml/2006/picture">
                <pic:pic>
                  <pic:nvPicPr>
                    <pic:cNvPr id="0" name="image10.png"/>
                    <pic:cNvPicPr preferRelativeResize="0"/>
                  </pic:nvPicPr>
                  <pic:blipFill>
                    <a:blip r:embed="rId25"/>
                    <a:srcRect b="0" l="0" r="0" t="0"/>
                    <a:stretch>
                      <a:fillRect/>
                    </a:stretch>
                  </pic:blipFill>
                  <pic:spPr>
                    <a:xfrm>
                      <a:off x="0" y="0"/>
                      <a:ext cx="2857500" cy="1800225"/>
                    </a:xfrm>
                    <a:prstGeom prst="rect"/>
                    <a:ln/>
                  </pic:spPr>
                </pic:pic>
              </a:graphicData>
            </a:graphic>
          </wp:inline>
        </w:drawing>
      </w:r>
      <w:r w:rsidDel="00000000" w:rsidR="00000000" w:rsidRPr="00000000">
        <w:rPr>
          <w:rtl w:val="0"/>
        </w:rPr>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Nuni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rFonts w:ascii="Nunito" w:cs="Nunito" w:eastAsia="Nunito" w:hAnsi="Nunito"/>
        <w:i w:val="1"/>
        <w:color w:val="273239"/>
        <w:sz w:val="26"/>
        <w:szCs w:val="26"/>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hyperlink" Target="https://www.geeksforgeeks.org/plant-cell/" TargetMode="External"/><Relationship Id="rId22" Type="http://schemas.openxmlformats.org/officeDocument/2006/relationships/image" Target="media/image5.png"/><Relationship Id="rId21" Type="http://schemas.openxmlformats.org/officeDocument/2006/relationships/hyperlink" Target="https://www.geeksforgeeks.org/homeostasis/" TargetMode="External"/><Relationship Id="rId24" Type="http://schemas.openxmlformats.org/officeDocument/2006/relationships/image" Target="media/image14.png"/><Relationship Id="rId23" Type="http://schemas.openxmlformats.org/officeDocument/2006/relationships/image" Target="media/image13.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4.png"/><Relationship Id="rId25" Type="http://schemas.openxmlformats.org/officeDocument/2006/relationships/image" Target="media/image10.png"/><Relationship Id="rId5" Type="http://schemas.openxmlformats.org/officeDocument/2006/relationships/styles" Target="styles.xml"/><Relationship Id="rId6" Type="http://schemas.openxmlformats.org/officeDocument/2006/relationships/image" Target="media/image9.png"/><Relationship Id="rId7" Type="http://schemas.openxmlformats.org/officeDocument/2006/relationships/image" Target="media/image15.png"/><Relationship Id="rId8" Type="http://schemas.openxmlformats.org/officeDocument/2006/relationships/image" Target="media/image16.png"/><Relationship Id="rId11" Type="http://schemas.openxmlformats.org/officeDocument/2006/relationships/image" Target="media/image12.png"/><Relationship Id="rId10" Type="http://schemas.openxmlformats.org/officeDocument/2006/relationships/image" Target="media/image2.png"/><Relationship Id="rId13" Type="http://schemas.openxmlformats.org/officeDocument/2006/relationships/image" Target="media/image1.png"/><Relationship Id="rId12" Type="http://schemas.openxmlformats.org/officeDocument/2006/relationships/image" Target="media/image8.png"/><Relationship Id="rId15" Type="http://schemas.openxmlformats.org/officeDocument/2006/relationships/image" Target="media/image6.png"/><Relationship Id="rId14" Type="http://schemas.openxmlformats.org/officeDocument/2006/relationships/image" Target="media/image7.png"/><Relationship Id="rId17" Type="http://schemas.openxmlformats.org/officeDocument/2006/relationships/image" Target="media/image11.png"/><Relationship Id="rId16" Type="http://schemas.openxmlformats.org/officeDocument/2006/relationships/image" Target="media/image3.png"/><Relationship Id="rId19" Type="http://schemas.openxmlformats.org/officeDocument/2006/relationships/hyperlink" Target="https://www.geeksforgeeks.org/animal-cell/" TargetMode="External"/><Relationship Id="rId18" Type="http://schemas.openxmlformats.org/officeDocument/2006/relationships/hyperlink" Target="https://www.geeksforgeeks.org/enzymes-definition-structure-classification-examples/"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Nunito-regular.ttf"/><Relationship Id="rId2" Type="http://schemas.openxmlformats.org/officeDocument/2006/relationships/font" Target="fonts/Nunito-bold.ttf"/><Relationship Id="rId3" Type="http://schemas.openxmlformats.org/officeDocument/2006/relationships/font" Target="fonts/Nunito-italic.ttf"/><Relationship Id="rId4" Type="http://schemas.openxmlformats.org/officeDocument/2006/relationships/font" Target="fonts/Nunito-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